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6A1D7" w14:textId="30985CB1" w:rsidR="00A2371A" w:rsidRPr="00217867" w:rsidRDefault="00217867" w:rsidP="00A2371A">
      <w:pPr>
        <w:rPr>
          <w:lang w:val="pl-PL"/>
        </w:rPr>
      </w:pPr>
      <w:r>
        <w:rPr>
          <w:lang w:val="pl-PL"/>
        </w:rPr>
        <w:t>PROGRAM AUTORSKI ALEKSANDRA MARCINKOWSKA &amp; DOMINIKA MARCINKOWSKA MIĘDZYNARODOWE CENTRUM MEDIACJI</w:t>
      </w:r>
    </w:p>
    <w:p w14:paraId="1708270E" w14:textId="2ECF014E" w:rsidR="009D03DF" w:rsidRDefault="009D03DF" w:rsidP="00A2371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9D03DF" w14:paraId="4587C963" w14:textId="77777777" w:rsidTr="009D03DF">
        <w:tc>
          <w:tcPr>
            <w:tcW w:w="6974" w:type="dxa"/>
          </w:tcPr>
          <w:p w14:paraId="0F58072B" w14:textId="05205F8B" w:rsidR="009D03DF" w:rsidRDefault="00217867" w:rsidP="009D03DF">
            <w:r>
              <w:t xml:space="preserve">I </w:t>
            </w:r>
            <w:r w:rsidR="000333F7" w:rsidRPr="000333F7">
              <w:rPr>
                <w:lang w:val="en-US"/>
              </w:rPr>
              <w:t xml:space="preserve">MODULE </w:t>
            </w:r>
            <w:r>
              <w:t>INTRODUCTION TO MULTICULTURAL MEDIATION</w:t>
            </w:r>
          </w:p>
          <w:p w14:paraId="019330BF" w14:textId="77777777" w:rsidR="00217867" w:rsidRDefault="00217867" w:rsidP="009D03DF"/>
          <w:p w14:paraId="3F17C1A1" w14:textId="77777777" w:rsidR="009D03DF" w:rsidRDefault="009D03DF" w:rsidP="009D03DF">
            <w:r>
              <w:t>1.     Mediation models and theories</w:t>
            </w:r>
          </w:p>
          <w:p w14:paraId="0D6C227F" w14:textId="741AA1B7" w:rsidR="009D03DF" w:rsidRDefault="009D03DF" w:rsidP="009D03DF">
            <w:r>
              <w:t xml:space="preserve">2.     What is multicultural mediation? </w:t>
            </w:r>
          </w:p>
          <w:p w14:paraId="08740FEC" w14:textId="77777777" w:rsidR="009D03DF" w:rsidRDefault="009D03DF" w:rsidP="009D03DF">
            <w:r>
              <w:t xml:space="preserve">3.     Introduction to Multiculturalism </w:t>
            </w:r>
          </w:p>
          <w:p w14:paraId="67938389" w14:textId="77777777" w:rsidR="009D03DF" w:rsidRDefault="009D03DF" w:rsidP="009D03DF">
            <w:r>
              <w:t xml:space="preserve">4.     Introduction to Diversity </w:t>
            </w:r>
          </w:p>
          <w:p w14:paraId="2129FE75" w14:textId="77777777" w:rsidR="009D03DF" w:rsidRDefault="009D03DF" w:rsidP="009D03DF">
            <w:r>
              <w:t xml:space="preserve">5.     Multicultural and diverse families </w:t>
            </w:r>
          </w:p>
          <w:p w14:paraId="63138041" w14:textId="77777777" w:rsidR="009D03DF" w:rsidRDefault="009D03DF" w:rsidP="009D03DF">
            <w:r>
              <w:t>6.     Vulnerable groups - characteristics</w:t>
            </w:r>
          </w:p>
          <w:p w14:paraId="7E2C2ED4" w14:textId="77777777" w:rsidR="009D03DF" w:rsidRDefault="009D03DF" w:rsidP="009D03DF">
            <w:r>
              <w:t xml:space="preserve">7.     Understanding multicultural conflict </w:t>
            </w:r>
          </w:p>
          <w:p w14:paraId="000D6678" w14:textId="77777777" w:rsidR="009D03DF" w:rsidRDefault="009D03DF" w:rsidP="009D03DF">
            <w:r>
              <w:t>8.     Forms of conflict resolution</w:t>
            </w:r>
          </w:p>
          <w:p w14:paraId="1D20A8FE" w14:textId="77777777" w:rsidR="009D03DF" w:rsidRDefault="009D03DF" w:rsidP="009D03DF"/>
          <w:p w14:paraId="08FFCFE0" w14:textId="06F7FCE2" w:rsidR="009D03DF" w:rsidRDefault="009D03DF" w:rsidP="009D03DF">
            <w:r>
              <w:t>II</w:t>
            </w:r>
            <w:r w:rsidR="000333F7" w:rsidRPr="000333F7">
              <w:rPr>
                <w:lang w:val="en-US"/>
              </w:rPr>
              <w:t xml:space="preserve"> MODULE</w:t>
            </w:r>
            <w:r>
              <w:t xml:space="preserve"> MULTICULTURAL MEDIATION CONTEXT </w:t>
            </w:r>
          </w:p>
          <w:p w14:paraId="58D67CF2" w14:textId="77777777" w:rsidR="009D03DF" w:rsidRDefault="009D03DF" w:rsidP="009D03DF"/>
          <w:p w14:paraId="37842F13" w14:textId="77777777" w:rsidR="009D03DF" w:rsidRDefault="009D03DF" w:rsidP="009D03DF">
            <w:r>
              <w:t xml:space="preserve">9.  Multicultural peer mediation </w:t>
            </w:r>
          </w:p>
          <w:p w14:paraId="650EB99A" w14:textId="77777777" w:rsidR="009D03DF" w:rsidRDefault="009D03DF" w:rsidP="009D03DF">
            <w:r>
              <w:t xml:space="preserve">10.   Multicultural family mediation </w:t>
            </w:r>
          </w:p>
          <w:p w14:paraId="00F330A6" w14:textId="77777777" w:rsidR="009D03DF" w:rsidRDefault="009D03DF" w:rsidP="009D03DF">
            <w:r>
              <w:t>11.   Multicultural workplace mediation</w:t>
            </w:r>
          </w:p>
          <w:p w14:paraId="0C9E12C5" w14:textId="77777777" w:rsidR="009D03DF" w:rsidRDefault="009D03DF" w:rsidP="009D03DF">
            <w:r>
              <w:t xml:space="preserve">12.    Immigration mediation </w:t>
            </w:r>
          </w:p>
          <w:p w14:paraId="2742C777" w14:textId="77777777" w:rsidR="009D03DF" w:rsidRDefault="009D03DF" w:rsidP="009D03DF">
            <w:r>
              <w:t xml:space="preserve">13.  Cross border mediation </w:t>
            </w:r>
          </w:p>
          <w:p w14:paraId="47EAF28A" w14:textId="77777777" w:rsidR="009D03DF" w:rsidRDefault="009D03DF" w:rsidP="009D03DF"/>
          <w:p w14:paraId="1B677336" w14:textId="751576CA" w:rsidR="009D03DF" w:rsidRDefault="009D03DF" w:rsidP="009D03DF">
            <w:r>
              <w:t xml:space="preserve">III </w:t>
            </w:r>
            <w:r w:rsidR="000333F7" w:rsidRPr="000333F7">
              <w:rPr>
                <w:lang w:val="en-US"/>
              </w:rPr>
              <w:t xml:space="preserve">MODULE </w:t>
            </w:r>
            <w:r w:rsidR="000333F7">
              <w:rPr>
                <w:lang w:val="en-US"/>
              </w:rPr>
              <w:t xml:space="preserve"> </w:t>
            </w:r>
            <w:r>
              <w:t>PRACTICE OF MULTICULTURAL MEDIATION</w:t>
            </w:r>
          </w:p>
          <w:p w14:paraId="6ABB9CF5" w14:textId="77777777" w:rsidR="009D03DF" w:rsidRDefault="009D03DF" w:rsidP="009D03DF"/>
          <w:p w14:paraId="3A8141A4" w14:textId="77777777" w:rsidR="009D03DF" w:rsidRDefault="009D03DF" w:rsidP="009D03DF">
            <w:r>
              <w:t>14.     Principles of effective multicultural mediation</w:t>
            </w:r>
          </w:p>
          <w:p w14:paraId="0BBFF3DE" w14:textId="26E9D733" w:rsidR="009D03DF" w:rsidRDefault="009D03DF" w:rsidP="009D03DF">
            <w:r>
              <w:t xml:space="preserve">15. Conflict management styles </w:t>
            </w:r>
          </w:p>
          <w:p w14:paraId="5DFB4378" w14:textId="77777777" w:rsidR="009D03DF" w:rsidRDefault="009D03DF" w:rsidP="009D03DF">
            <w:r>
              <w:t>16. Conflict management styles - questionnaire</w:t>
            </w:r>
          </w:p>
          <w:p w14:paraId="0B5838CD" w14:textId="77777777" w:rsidR="009D03DF" w:rsidRDefault="009D03DF" w:rsidP="009D03DF">
            <w:r>
              <w:t xml:space="preserve">17. Personality colours </w:t>
            </w:r>
          </w:p>
          <w:p w14:paraId="5287BAA8" w14:textId="73F187E8" w:rsidR="009D03DF" w:rsidRDefault="009D03DF" w:rsidP="009D03DF">
            <w:r>
              <w:t xml:space="preserve">18. Multicultural mediator competences - </w:t>
            </w:r>
          </w:p>
          <w:p w14:paraId="3C10A2FC" w14:textId="77777777" w:rsidR="009D03DF" w:rsidRDefault="009D03DF" w:rsidP="009D03DF">
            <w:r>
              <w:t xml:space="preserve">19.  Multicultural communication </w:t>
            </w:r>
          </w:p>
          <w:p w14:paraId="65498339" w14:textId="77777777" w:rsidR="009D03DF" w:rsidRDefault="009D03DF" w:rsidP="009D03DF"/>
          <w:p w14:paraId="503C0E34" w14:textId="359288EE" w:rsidR="009D03DF" w:rsidRDefault="009D03DF" w:rsidP="009D03DF">
            <w:pPr>
              <w:rPr>
                <w:lang w:val="en-US"/>
              </w:rPr>
            </w:pPr>
            <w:r>
              <w:lastRenderedPageBreak/>
              <w:t xml:space="preserve">IV </w:t>
            </w:r>
            <w:r w:rsidR="000333F7" w:rsidRPr="000333F7">
              <w:rPr>
                <w:lang w:val="en-US"/>
              </w:rPr>
              <w:t xml:space="preserve">MODULE </w:t>
            </w:r>
            <w:r w:rsidR="000333F7">
              <w:rPr>
                <w:lang w:val="en-US"/>
              </w:rPr>
              <w:t xml:space="preserve"> </w:t>
            </w:r>
            <w:r>
              <w:t xml:space="preserve">ETHICS AND TOOLS </w:t>
            </w:r>
            <w:r w:rsidR="00217867" w:rsidRPr="00217867">
              <w:rPr>
                <w:lang w:val="en-US"/>
              </w:rPr>
              <w:t xml:space="preserve">of </w:t>
            </w:r>
            <w:r w:rsidR="00217867">
              <w:rPr>
                <w:lang w:val="en-US"/>
              </w:rPr>
              <w:t xml:space="preserve">MULTICUTURAL </w:t>
            </w:r>
            <w:r w:rsidR="00217867" w:rsidRPr="00217867">
              <w:rPr>
                <w:lang w:val="en-US"/>
              </w:rPr>
              <w:t>MEDIATO</w:t>
            </w:r>
            <w:r w:rsidR="00217867">
              <w:rPr>
                <w:lang w:val="en-US"/>
              </w:rPr>
              <w:t>R</w:t>
            </w:r>
          </w:p>
          <w:p w14:paraId="169036EF" w14:textId="77777777" w:rsidR="00217867" w:rsidRPr="00217867" w:rsidRDefault="00217867" w:rsidP="009D03DF">
            <w:pPr>
              <w:rPr>
                <w:lang w:val="en-US"/>
              </w:rPr>
            </w:pPr>
          </w:p>
          <w:p w14:paraId="2AF9BB55" w14:textId="77777777" w:rsidR="009D03DF" w:rsidRDefault="009D03DF" w:rsidP="009D03DF">
            <w:r>
              <w:t xml:space="preserve">20.  Compassion fatigue and how to prevent it </w:t>
            </w:r>
          </w:p>
          <w:p w14:paraId="49946892" w14:textId="77777777" w:rsidR="009D03DF" w:rsidRDefault="009D03DF" w:rsidP="009D03DF">
            <w:r>
              <w:t xml:space="preserve">21.   Self-improvement and reflection </w:t>
            </w:r>
          </w:p>
          <w:p w14:paraId="5D7C87D2" w14:textId="0DE9BB5C" w:rsidR="009D03DF" w:rsidRDefault="009D03DF" w:rsidP="009D03DF">
            <w:r>
              <w:t xml:space="preserve">22..  EU Ethics code </w:t>
            </w:r>
          </w:p>
          <w:p w14:paraId="0D737AE1" w14:textId="77777777" w:rsidR="009D03DF" w:rsidRDefault="009D03DF" w:rsidP="009D03DF">
            <w:r>
              <w:t xml:space="preserve">23. Document preparation </w:t>
            </w:r>
          </w:p>
          <w:p w14:paraId="34FB3F61" w14:textId="77777777" w:rsidR="009D03DF" w:rsidRDefault="009D03DF" w:rsidP="009D03DF"/>
          <w:p w14:paraId="25BB35BF" w14:textId="2E538DFA" w:rsidR="009D03DF" w:rsidRPr="00C03854" w:rsidRDefault="009D03DF" w:rsidP="009D03DF">
            <w:pPr>
              <w:rPr>
                <w:lang w:val="en-US"/>
              </w:rPr>
            </w:pPr>
            <w:r>
              <w:t xml:space="preserve">V </w:t>
            </w:r>
            <w:r w:rsidR="000333F7" w:rsidRPr="00C03854">
              <w:rPr>
                <w:lang w:val="en-US"/>
              </w:rPr>
              <w:t xml:space="preserve"> </w:t>
            </w:r>
            <w:r w:rsidR="000333F7" w:rsidRPr="000333F7">
              <w:rPr>
                <w:lang w:val="en-US"/>
              </w:rPr>
              <w:t xml:space="preserve">MODULE </w:t>
            </w:r>
            <w:r>
              <w:t>LEGISLATION</w:t>
            </w:r>
            <w:r w:rsidR="00924423" w:rsidRPr="00C03854">
              <w:rPr>
                <w:lang w:val="en-US"/>
              </w:rPr>
              <w:t xml:space="preserve"> </w:t>
            </w:r>
          </w:p>
          <w:p w14:paraId="1A099B22" w14:textId="77777777" w:rsidR="009D03DF" w:rsidRDefault="009D03DF" w:rsidP="009D03DF"/>
          <w:p w14:paraId="7D912A69" w14:textId="77777777" w:rsidR="009D03DF" w:rsidRDefault="009D03DF" w:rsidP="009D03DF">
            <w:r>
              <w:t xml:space="preserve">1.     EU Directives: </w:t>
            </w:r>
          </w:p>
          <w:p w14:paraId="4514EDCA" w14:textId="77777777" w:rsidR="009D03DF" w:rsidRDefault="009D03DF" w:rsidP="009D03DF">
            <w:r>
              <w:t xml:space="preserve">·      The legal issues of immigrants in the EU are regulated by, among others, the following directives: </w:t>
            </w:r>
          </w:p>
          <w:p w14:paraId="4EF32ABC" w14:textId="77777777" w:rsidR="009D03DF" w:rsidRDefault="009D03DF" w:rsidP="009D03DF">
            <w:r>
              <w:t>·      2003/86/EC on the right to family reunification</w:t>
            </w:r>
          </w:p>
          <w:p w14:paraId="61BB4BA8" w14:textId="77777777" w:rsidR="009D03DF" w:rsidRDefault="009D03DF" w:rsidP="009D03DF">
            <w:r>
              <w:t>·      2003/109/EC on the status of third-country nationals who are long-term residents</w:t>
            </w:r>
          </w:p>
          <w:p w14:paraId="6952524E" w14:textId="77777777" w:rsidR="009D03DF" w:rsidRDefault="009D03DF" w:rsidP="009D03DF">
            <w:r>
              <w:t>·      2004/114/EC on the admission of students</w:t>
            </w:r>
          </w:p>
          <w:p w14:paraId="162C7838" w14:textId="77777777" w:rsidR="009D03DF" w:rsidRDefault="009D03DF" w:rsidP="009D03DF">
            <w:r>
              <w:t>·      2005/71/EC on facilitating the admission scientists in the EU</w:t>
            </w:r>
          </w:p>
          <w:p w14:paraId="430CB5D0" w14:textId="77777777" w:rsidR="009D03DF" w:rsidRDefault="009D03DF" w:rsidP="009D03DF">
            <w:r>
              <w:t>·      2008/115/EC on the return of illegally staying nationals</w:t>
            </w:r>
          </w:p>
          <w:p w14:paraId="59A7D29D" w14:textId="77777777" w:rsidR="009D03DF" w:rsidRDefault="009D03DF" w:rsidP="009D03DF">
            <w:r>
              <w:t>·      2009/50/EC on the admission of highly qualified migrants.</w:t>
            </w:r>
          </w:p>
          <w:p w14:paraId="1647BA03" w14:textId="77777777" w:rsidR="009D03DF" w:rsidRDefault="009D03DF" w:rsidP="009D03DF">
            <w:r>
              <w:t>KONWENCJA HASKA</w:t>
            </w:r>
          </w:p>
          <w:p w14:paraId="58B7CAEC" w14:textId="77777777" w:rsidR="009D03DF" w:rsidRDefault="009D03DF" w:rsidP="009D03DF">
            <w:r>
              <w:t xml:space="preserve">USTAWA O PASZPORTACH - ZGODA RODZICA </w:t>
            </w:r>
          </w:p>
          <w:p w14:paraId="1DF0A4AA" w14:textId="77777777" w:rsidR="009D03DF" w:rsidRDefault="009D03DF" w:rsidP="009D03DF">
            <w:r>
              <w:t>OBYWATELSTWO</w:t>
            </w:r>
          </w:p>
          <w:p w14:paraId="3494B93B" w14:textId="77777777" w:rsidR="009D03DF" w:rsidRDefault="009D03DF" w:rsidP="00A2371A"/>
        </w:tc>
        <w:tc>
          <w:tcPr>
            <w:tcW w:w="6974" w:type="dxa"/>
          </w:tcPr>
          <w:p w14:paraId="64498906" w14:textId="55467B95" w:rsidR="00217867" w:rsidRDefault="00217867" w:rsidP="009D03DF">
            <w:r>
              <w:lastRenderedPageBreak/>
              <w:t xml:space="preserve">I </w:t>
            </w:r>
            <w:r w:rsidR="000333F7">
              <w:rPr>
                <w:lang w:val="pl-PL"/>
              </w:rPr>
              <w:t xml:space="preserve">MODUŁ </w:t>
            </w:r>
            <w:r>
              <w:t>WPROWADZENIE DO MEDIACJI WIELOKULTUROWYCH</w:t>
            </w:r>
          </w:p>
          <w:p w14:paraId="0BFFD9E6" w14:textId="77777777" w:rsidR="007412EA" w:rsidRDefault="007412EA" w:rsidP="009D03DF"/>
          <w:p w14:paraId="56D668A6" w14:textId="40284771" w:rsidR="009D03DF" w:rsidRDefault="009D03DF" w:rsidP="009D03DF">
            <w:r>
              <w:t>1. Modele i teorie mediacji</w:t>
            </w:r>
          </w:p>
          <w:p w14:paraId="7A7995EC" w14:textId="3CBAD0F5" w:rsidR="009D03DF" w:rsidRDefault="009D03DF" w:rsidP="009D03DF">
            <w:r>
              <w:t xml:space="preserve">2. Czym jest mediacja wielokulturowa? </w:t>
            </w:r>
          </w:p>
          <w:p w14:paraId="257974F9" w14:textId="77777777" w:rsidR="009D03DF" w:rsidRDefault="009D03DF" w:rsidP="009D03DF">
            <w:r>
              <w:t>3. Wprowadzenie do wielokulturowości</w:t>
            </w:r>
          </w:p>
          <w:p w14:paraId="3F894036" w14:textId="77777777" w:rsidR="009D03DF" w:rsidRDefault="009D03DF" w:rsidP="009D03DF">
            <w:r>
              <w:t>4. Wprowadzenie do różnorodności</w:t>
            </w:r>
          </w:p>
          <w:p w14:paraId="0F712399" w14:textId="77777777" w:rsidR="009D03DF" w:rsidRDefault="009D03DF" w:rsidP="009D03DF">
            <w:r>
              <w:t>5. Rodziny wielokulturowe i różnorodne</w:t>
            </w:r>
          </w:p>
          <w:p w14:paraId="026F5F1B" w14:textId="77777777" w:rsidR="009D03DF" w:rsidRDefault="009D03DF" w:rsidP="009D03DF">
            <w:r>
              <w:t>6. Grupy wrażliwe – charakterystyka</w:t>
            </w:r>
          </w:p>
          <w:p w14:paraId="05A03CF8" w14:textId="77777777" w:rsidR="009D03DF" w:rsidRDefault="009D03DF" w:rsidP="009D03DF">
            <w:r>
              <w:t>7. Zrozumienie konfliktu wielokulturowego</w:t>
            </w:r>
          </w:p>
          <w:p w14:paraId="6F4FA560" w14:textId="77777777" w:rsidR="009D03DF" w:rsidRDefault="009D03DF" w:rsidP="009D03DF">
            <w:r>
              <w:t>8. Formy rozwiązywania konfliktów</w:t>
            </w:r>
          </w:p>
          <w:p w14:paraId="5D8835F2" w14:textId="77777777" w:rsidR="009D03DF" w:rsidRDefault="009D03DF" w:rsidP="009D03DF"/>
          <w:p w14:paraId="4D8A6CFD" w14:textId="0DC86973" w:rsidR="009D03DF" w:rsidRDefault="009D03DF" w:rsidP="009D03DF">
            <w:r>
              <w:t xml:space="preserve">II </w:t>
            </w:r>
            <w:r w:rsidR="000333F7">
              <w:rPr>
                <w:lang w:val="pl-PL"/>
              </w:rPr>
              <w:t xml:space="preserve">MODUŁ </w:t>
            </w:r>
            <w:r>
              <w:t>KONTEKST MEDIACJI WIELOKULTUROWYCH</w:t>
            </w:r>
          </w:p>
          <w:p w14:paraId="52840B36" w14:textId="77777777" w:rsidR="009D03DF" w:rsidRDefault="009D03DF" w:rsidP="009D03DF"/>
          <w:p w14:paraId="2EAF06A3" w14:textId="77777777" w:rsidR="009D03DF" w:rsidRDefault="009D03DF" w:rsidP="009D03DF">
            <w:r>
              <w:t>9. Wielokulturowa mediacja rówieśnicza</w:t>
            </w:r>
          </w:p>
          <w:p w14:paraId="0B9E63E6" w14:textId="77777777" w:rsidR="009D03DF" w:rsidRDefault="009D03DF" w:rsidP="009D03DF">
            <w:r>
              <w:t>10. Wielokulturowa mediacja rodzinna</w:t>
            </w:r>
          </w:p>
          <w:p w14:paraId="566B295F" w14:textId="77777777" w:rsidR="009D03DF" w:rsidRDefault="009D03DF" w:rsidP="009D03DF">
            <w:r>
              <w:t>11. Mediacja wielokulturowa w miejscu pracy</w:t>
            </w:r>
          </w:p>
          <w:p w14:paraId="681F11E7" w14:textId="77777777" w:rsidR="009D03DF" w:rsidRDefault="009D03DF" w:rsidP="009D03DF">
            <w:r>
              <w:t>12. Mediacja imigracyjna</w:t>
            </w:r>
          </w:p>
          <w:p w14:paraId="0AFEB672" w14:textId="77777777" w:rsidR="009D03DF" w:rsidRDefault="009D03DF" w:rsidP="009D03DF">
            <w:r>
              <w:t>13. Mediacja transgraniczna</w:t>
            </w:r>
          </w:p>
          <w:p w14:paraId="68A9D9A0" w14:textId="77777777" w:rsidR="009D03DF" w:rsidRDefault="009D03DF" w:rsidP="009D03DF"/>
          <w:p w14:paraId="570EC164" w14:textId="06B44341" w:rsidR="009D03DF" w:rsidRDefault="009D03DF" w:rsidP="009D03DF">
            <w:r>
              <w:t xml:space="preserve">III </w:t>
            </w:r>
            <w:r w:rsidR="000333F7">
              <w:rPr>
                <w:lang w:val="pl-PL"/>
              </w:rPr>
              <w:t xml:space="preserve"> MODUŁ </w:t>
            </w:r>
            <w:r>
              <w:t>PRAKTYKA MEDIACJI WIELOKULTUROWEJ</w:t>
            </w:r>
          </w:p>
          <w:p w14:paraId="6C1DF33D" w14:textId="77777777" w:rsidR="009D03DF" w:rsidRDefault="009D03DF" w:rsidP="009D03DF"/>
          <w:p w14:paraId="54096A2A" w14:textId="77777777" w:rsidR="009D03DF" w:rsidRDefault="009D03DF" w:rsidP="009D03DF">
            <w:r>
              <w:t>14. Zasady skutecznej mediacji wielokulturowej</w:t>
            </w:r>
          </w:p>
          <w:p w14:paraId="083AA29B" w14:textId="09888B00" w:rsidR="009D03DF" w:rsidRDefault="009D03DF" w:rsidP="009D03DF">
            <w:r>
              <w:t xml:space="preserve">15. Style kierowania konfliktem </w:t>
            </w:r>
          </w:p>
          <w:p w14:paraId="4C7CC383" w14:textId="77777777" w:rsidR="009D03DF" w:rsidRDefault="009D03DF" w:rsidP="009D03DF">
            <w:r>
              <w:t>16. Style zarządzania konfliktem - kwestionariusz</w:t>
            </w:r>
          </w:p>
          <w:p w14:paraId="69656310" w14:textId="0156AAE4" w:rsidR="009D03DF" w:rsidRPr="00C03854" w:rsidRDefault="009D03DF" w:rsidP="009D03DF">
            <w:pPr>
              <w:rPr>
                <w:lang w:val="pl-PL"/>
              </w:rPr>
            </w:pPr>
            <w:r>
              <w:t>17. Kolory osobowości</w:t>
            </w:r>
            <w:r w:rsidR="00C03854">
              <w:rPr>
                <w:lang w:val="pl-PL"/>
              </w:rPr>
              <w:t xml:space="preserve"> (POTRZEBY)</w:t>
            </w:r>
          </w:p>
          <w:p w14:paraId="71963AEB" w14:textId="1AC2314B" w:rsidR="009D03DF" w:rsidRDefault="009D03DF" w:rsidP="009D03DF">
            <w:r>
              <w:t>18. Kompetencje mediatora wielokulturowego</w:t>
            </w:r>
          </w:p>
          <w:p w14:paraId="2B5F4EF8" w14:textId="77777777" w:rsidR="009D03DF" w:rsidRDefault="009D03DF" w:rsidP="009D03DF">
            <w:r>
              <w:t>19. Komunikacja wielokulturowa</w:t>
            </w:r>
          </w:p>
          <w:p w14:paraId="026554D7" w14:textId="77777777" w:rsidR="009D03DF" w:rsidRDefault="009D03DF" w:rsidP="009D03DF"/>
          <w:p w14:paraId="0474804B" w14:textId="3FB53A7C" w:rsidR="009D03DF" w:rsidRDefault="009D03DF" w:rsidP="009D03DF">
            <w:pPr>
              <w:rPr>
                <w:lang w:val="pl-PL"/>
              </w:rPr>
            </w:pPr>
            <w:r>
              <w:lastRenderedPageBreak/>
              <w:t xml:space="preserve">IV </w:t>
            </w:r>
            <w:r w:rsidR="000333F7">
              <w:rPr>
                <w:lang w:val="pl-PL"/>
              </w:rPr>
              <w:t xml:space="preserve">MODUŁ </w:t>
            </w:r>
            <w:r>
              <w:t>ETYKA I NARZĘDZIA</w:t>
            </w:r>
            <w:r w:rsidR="00217867">
              <w:t xml:space="preserve"> </w:t>
            </w:r>
            <w:r w:rsidR="00217867">
              <w:rPr>
                <w:lang w:val="pl-PL"/>
              </w:rPr>
              <w:t>MEDIATORA WIELOKULTUROWEGO</w:t>
            </w:r>
          </w:p>
          <w:p w14:paraId="489C904C" w14:textId="77777777" w:rsidR="00217867" w:rsidRPr="00217867" w:rsidRDefault="00217867" w:rsidP="009D03DF">
            <w:pPr>
              <w:rPr>
                <w:lang w:val="pl-PL"/>
              </w:rPr>
            </w:pPr>
          </w:p>
          <w:p w14:paraId="046A7BF8" w14:textId="1DEF10D3" w:rsidR="009D03DF" w:rsidRDefault="009D03DF" w:rsidP="009D03DF">
            <w:r>
              <w:t xml:space="preserve">20. </w:t>
            </w:r>
            <w:r w:rsidR="00515F5D">
              <w:rPr>
                <w:lang w:val="pl-PL"/>
              </w:rPr>
              <w:t>Wypalenie zawodowe. J</w:t>
            </w:r>
            <w:r>
              <w:t>ak mu zapobiegać</w:t>
            </w:r>
          </w:p>
          <w:p w14:paraId="04227E7A" w14:textId="77777777" w:rsidR="009D03DF" w:rsidRDefault="009D03DF" w:rsidP="009D03DF">
            <w:r>
              <w:t>21. Samodoskonalenie i refleksja</w:t>
            </w:r>
          </w:p>
          <w:p w14:paraId="3A5ACB0A" w14:textId="619B55CE" w:rsidR="009D03DF" w:rsidRDefault="009D03DF" w:rsidP="009D03DF">
            <w:r>
              <w:t xml:space="preserve">22.. Kodeks Etyki UE </w:t>
            </w:r>
          </w:p>
          <w:p w14:paraId="482C24D3" w14:textId="77777777" w:rsidR="009D03DF" w:rsidRDefault="009D03DF" w:rsidP="009D03DF">
            <w:r>
              <w:t>23. Przygotowanie dokumentów</w:t>
            </w:r>
          </w:p>
          <w:p w14:paraId="608D9A47" w14:textId="77777777" w:rsidR="009D03DF" w:rsidRDefault="009D03DF" w:rsidP="009D03DF"/>
          <w:p w14:paraId="304EFDB0" w14:textId="03437BD9" w:rsidR="009D03DF" w:rsidRDefault="005E54CD" w:rsidP="009D03DF">
            <w:r>
              <w:rPr>
                <w:lang w:val="pl-PL"/>
              </w:rPr>
              <w:t xml:space="preserve">V MODUŁ </w:t>
            </w:r>
            <w:r w:rsidR="009D03DF">
              <w:t>PRAWO</w:t>
            </w:r>
          </w:p>
          <w:p w14:paraId="61670F5E" w14:textId="77777777" w:rsidR="009D03DF" w:rsidRDefault="009D03DF" w:rsidP="009D03DF"/>
          <w:p w14:paraId="49C57F76" w14:textId="77777777" w:rsidR="009D03DF" w:rsidRDefault="009D03DF" w:rsidP="009D03DF">
            <w:r>
              <w:t>1. Dyrektywy UE:</w:t>
            </w:r>
          </w:p>
          <w:p w14:paraId="38B7A470" w14:textId="77777777" w:rsidR="009D03DF" w:rsidRDefault="009D03DF" w:rsidP="009D03DF">
            <w:r>
              <w:t>· Kwestie prawne imigrantów w UE regulują m.in. następujące dyrektywy:</w:t>
            </w:r>
          </w:p>
          <w:p w14:paraId="782C3CF8" w14:textId="77777777" w:rsidR="009D03DF" w:rsidRDefault="009D03DF" w:rsidP="009D03DF">
            <w:r>
              <w:t>· 2003/86/WE w sprawie prawa do łączenia rodzin</w:t>
            </w:r>
          </w:p>
          <w:p w14:paraId="542BDF98" w14:textId="77777777" w:rsidR="009D03DF" w:rsidRDefault="009D03DF" w:rsidP="009D03DF">
            <w:r>
              <w:t>· 2003/109/WE w sprawie statusu obywateli państw trzecich będących rezydentami długoterminowymi</w:t>
            </w:r>
          </w:p>
          <w:p w14:paraId="322D9A78" w14:textId="77777777" w:rsidR="009D03DF" w:rsidRDefault="009D03DF" w:rsidP="009D03DF">
            <w:r>
              <w:t>· 2004/114/WE w sprawie przyjmowania studentów</w:t>
            </w:r>
          </w:p>
          <w:p w14:paraId="1A8BB5AD" w14:textId="77777777" w:rsidR="009D03DF" w:rsidRDefault="009D03DF" w:rsidP="009D03DF">
            <w:r>
              <w:t>· 2005/71/WE w sprawie ułatwienia przyjmowania naukowców do UE</w:t>
            </w:r>
          </w:p>
          <w:p w14:paraId="7CC57DA5" w14:textId="77777777" w:rsidR="009D03DF" w:rsidRDefault="009D03DF" w:rsidP="009D03DF">
            <w:r>
              <w:t>· 2008/115/WE w sprawie powrotu obywateli przebywających nielegalnie</w:t>
            </w:r>
          </w:p>
          <w:p w14:paraId="3F720DF0" w14:textId="77777777" w:rsidR="009D03DF" w:rsidRDefault="009D03DF" w:rsidP="009D03DF">
            <w:r>
              <w:t>· 2009/50/WE w sprawie przyjmowania wysoko wykwalifikowanych migrantów.</w:t>
            </w:r>
          </w:p>
          <w:p w14:paraId="158D98B7" w14:textId="77777777" w:rsidR="009D03DF" w:rsidRDefault="009D03DF" w:rsidP="009D03DF">
            <w:r>
              <w:t>KONWENCJA HASKA</w:t>
            </w:r>
          </w:p>
          <w:p w14:paraId="742866DD" w14:textId="77777777" w:rsidR="009D03DF" w:rsidRDefault="009D03DF" w:rsidP="009D03DF">
            <w:r>
              <w:t>USTAWA O PASZPORTACH - ZGODA RODZICA</w:t>
            </w:r>
          </w:p>
          <w:p w14:paraId="4892DF27" w14:textId="4CFF29F0" w:rsidR="009D03DF" w:rsidRDefault="009D03DF" w:rsidP="009D03DF">
            <w:r>
              <w:t>OBYWATELSTWO</w:t>
            </w:r>
          </w:p>
        </w:tc>
      </w:tr>
    </w:tbl>
    <w:p w14:paraId="1A6FDE89" w14:textId="3598260C" w:rsidR="00A2371A" w:rsidRDefault="00A2371A" w:rsidP="00A2371A"/>
    <w:sectPr w:rsidR="00A2371A" w:rsidSect="009D03D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71A"/>
    <w:rsid w:val="000333F7"/>
    <w:rsid w:val="00217867"/>
    <w:rsid w:val="0040717E"/>
    <w:rsid w:val="00515F5D"/>
    <w:rsid w:val="005E54CD"/>
    <w:rsid w:val="007412EA"/>
    <w:rsid w:val="00924423"/>
    <w:rsid w:val="009A4FBC"/>
    <w:rsid w:val="009D03DF"/>
    <w:rsid w:val="00A2371A"/>
    <w:rsid w:val="00C03854"/>
    <w:rsid w:val="00FD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7A3375"/>
  <w15:chartTrackingRefBased/>
  <w15:docId w15:val="{9BE88E08-D642-B345-A498-99E802DF3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D0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61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480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Marcinkowska</dc:creator>
  <cp:keywords/>
  <dc:description/>
  <cp:lastModifiedBy>Aleksandra Marcinkowska</cp:lastModifiedBy>
  <cp:revision>11</cp:revision>
  <dcterms:created xsi:type="dcterms:W3CDTF">2023-03-01T14:11:00Z</dcterms:created>
  <dcterms:modified xsi:type="dcterms:W3CDTF">2023-04-12T16:57:00Z</dcterms:modified>
</cp:coreProperties>
</file>